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A5" w:rsidRPr="00C94472" w:rsidRDefault="006478A5" w:rsidP="006478A5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C94472">
        <w:rPr>
          <w:rFonts w:ascii="黑体" w:eastAsia="黑体" w:hAnsi="黑体" w:hint="eastAsia"/>
          <w:sz w:val="28"/>
          <w:szCs w:val="28"/>
        </w:rPr>
        <w:t>“</w:t>
      </w:r>
      <w:r w:rsidRPr="00693FC2">
        <w:rPr>
          <w:rFonts w:ascii="黑体" w:eastAsia="黑体" w:hAnsi="黑体" w:hint="eastAsia"/>
          <w:sz w:val="28"/>
          <w:szCs w:val="28"/>
        </w:rPr>
        <w:t>SQL Server语言的高级应</w:t>
      </w:r>
      <w:r>
        <w:rPr>
          <w:rFonts w:ascii="黑体" w:eastAsia="黑体" w:hAnsi="黑体" w:hint="eastAsia"/>
          <w:sz w:val="28"/>
          <w:szCs w:val="28"/>
        </w:rPr>
        <w:t>用</w:t>
      </w:r>
      <w:r w:rsidRPr="00C94472">
        <w:rPr>
          <w:rFonts w:ascii="黑体" w:eastAsia="黑体" w:hAnsi="黑体" w:hint="eastAsia"/>
          <w:sz w:val="28"/>
          <w:szCs w:val="28"/>
        </w:rPr>
        <w:t>”单元引导文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0"/>
        <w:gridCol w:w="669"/>
        <w:gridCol w:w="2788"/>
        <w:gridCol w:w="1281"/>
        <w:gridCol w:w="2864"/>
      </w:tblGrid>
      <w:tr w:rsidR="006478A5" w:rsidRPr="00C94472" w:rsidTr="00FE03F7">
        <w:tc>
          <w:tcPr>
            <w:tcW w:w="1418" w:type="dxa"/>
            <w:gridSpan w:val="2"/>
            <w:vAlign w:val="center"/>
          </w:tcPr>
          <w:p w:rsidR="006478A5" w:rsidRPr="00C94472" w:rsidRDefault="006478A5" w:rsidP="00FE03F7">
            <w:pPr>
              <w:jc w:val="center"/>
              <w:rPr>
                <w:rFonts w:ascii="Times New Roman" w:hAnsi="Times New Roman"/>
                <w:szCs w:val="21"/>
              </w:rPr>
            </w:pPr>
            <w:r w:rsidRPr="00C94472">
              <w:rPr>
                <w:rFonts w:ascii="Times New Roman" w:hAnsi="Times New Roman" w:hint="eastAsia"/>
                <w:szCs w:val="21"/>
              </w:rPr>
              <w:t>单元名称</w:t>
            </w:r>
          </w:p>
        </w:tc>
        <w:tc>
          <w:tcPr>
            <w:tcW w:w="3116" w:type="dxa"/>
            <w:vAlign w:val="center"/>
          </w:tcPr>
          <w:p w:rsidR="006478A5" w:rsidRPr="00C94472" w:rsidRDefault="006478A5" w:rsidP="00FE03F7">
            <w:pPr>
              <w:jc w:val="center"/>
              <w:rPr>
                <w:rFonts w:ascii="Times New Roman" w:hAnsi="Times New Roman"/>
                <w:szCs w:val="21"/>
              </w:rPr>
            </w:pPr>
            <w:r w:rsidRPr="00693FC2">
              <w:rPr>
                <w:rFonts w:ascii="Times New Roman" w:hAnsi="Times New Roman" w:hint="eastAsia"/>
                <w:szCs w:val="21"/>
              </w:rPr>
              <w:t>SQL Server</w:t>
            </w:r>
            <w:r w:rsidRPr="00693FC2">
              <w:rPr>
                <w:rFonts w:ascii="Times New Roman" w:hAnsi="Times New Roman" w:hint="eastAsia"/>
                <w:szCs w:val="21"/>
              </w:rPr>
              <w:t>语言的高级应用</w:t>
            </w:r>
          </w:p>
        </w:tc>
        <w:tc>
          <w:tcPr>
            <w:tcW w:w="1420" w:type="dxa"/>
            <w:vAlign w:val="center"/>
          </w:tcPr>
          <w:p w:rsidR="006478A5" w:rsidRPr="00C94472" w:rsidRDefault="006478A5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学时</w:t>
            </w:r>
          </w:p>
        </w:tc>
        <w:tc>
          <w:tcPr>
            <w:tcW w:w="3260" w:type="dxa"/>
            <w:vAlign w:val="center"/>
          </w:tcPr>
          <w:p w:rsidR="006478A5" w:rsidRPr="00C94472" w:rsidRDefault="006478A5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 w:hint="eastAsia"/>
                <w:szCs w:val="21"/>
              </w:rPr>
              <w:t>学时</w:t>
            </w:r>
          </w:p>
        </w:tc>
      </w:tr>
      <w:tr w:rsidR="006478A5" w:rsidRPr="00C94472" w:rsidTr="00FE03F7">
        <w:tc>
          <w:tcPr>
            <w:tcW w:w="709" w:type="dxa"/>
            <w:vMerge w:val="restart"/>
            <w:vAlign w:val="center"/>
          </w:tcPr>
          <w:p w:rsidR="006478A5" w:rsidRPr="00C94472" w:rsidRDefault="006478A5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学习目标</w:t>
            </w:r>
          </w:p>
        </w:tc>
        <w:tc>
          <w:tcPr>
            <w:tcW w:w="709" w:type="dxa"/>
            <w:vAlign w:val="center"/>
          </w:tcPr>
          <w:p w:rsidR="006478A5" w:rsidRPr="00C94472" w:rsidRDefault="006478A5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知识目标</w:t>
            </w:r>
          </w:p>
        </w:tc>
        <w:tc>
          <w:tcPr>
            <w:tcW w:w="7796" w:type="dxa"/>
            <w:gridSpan w:val="3"/>
          </w:tcPr>
          <w:p w:rsidR="006478A5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</w:t>
            </w:r>
            <w:r>
              <w:rPr>
                <w:rFonts w:ascii="Times New Roman" w:hAnsi="Times New Roman" w:hint="eastAsia"/>
                <w:szCs w:val="21"/>
              </w:rPr>
              <w:t>用户定义函数的基本概念</w:t>
            </w:r>
          </w:p>
          <w:p w:rsidR="006478A5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</w:t>
            </w:r>
            <w:r>
              <w:rPr>
                <w:rFonts w:ascii="Times New Roman" w:hAnsi="Times New Roman" w:hint="eastAsia"/>
                <w:szCs w:val="21"/>
              </w:rPr>
              <w:t>存储过程的基本概念及应用</w:t>
            </w:r>
          </w:p>
          <w:p w:rsidR="006478A5" w:rsidRPr="00414CA4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3.</w:t>
            </w:r>
            <w:r>
              <w:rPr>
                <w:rFonts w:ascii="Times New Roman" w:hAnsi="Times New Roman" w:hint="eastAsia"/>
                <w:szCs w:val="21"/>
              </w:rPr>
              <w:t>触发器的基本概念及应用</w:t>
            </w:r>
          </w:p>
        </w:tc>
      </w:tr>
      <w:tr w:rsidR="006478A5" w:rsidRPr="00C94472" w:rsidTr="00FE03F7">
        <w:tc>
          <w:tcPr>
            <w:tcW w:w="709" w:type="dxa"/>
            <w:vMerge/>
            <w:vAlign w:val="center"/>
          </w:tcPr>
          <w:p w:rsidR="006478A5" w:rsidRPr="00C94472" w:rsidRDefault="006478A5" w:rsidP="00FE03F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478A5" w:rsidRPr="00C94472" w:rsidRDefault="006478A5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能力目标</w:t>
            </w:r>
          </w:p>
        </w:tc>
        <w:tc>
          <w:tcPr>
            <w:tcW w:w="7796" w:type="dxa"/>
            <w:gridSpan w:val="3"/>
          </w:tcPr>
          <w:p w:rsidR="006478A5" w:rsidRDefault="006478A5" w:rsidP="00FE03F7">
            <w:pPr>
              <w:rPr>
                <w:rFonts w:ascii="Times New Roman" w:hAnsi="Times New Roman"/>
                <w:szCs w:val="21"/>
              </w:rPr>
            </w:pPr>
            <w:r w:rsidRPr="00043AA7">
              <w:rPr>
                <w:rFonts w:ascii="Times New Roman" w:hAnsi="Times New Roman" w:hint="eastAsia"/>
                <w:szCs w:val="21"/>
              </w:rPr>
              <w:t>1.</w:t>
            </w:r>
            <w:r>
              <w:rPr>
                <w:rFonts w:ascii="Times New Roman" w:hAnsi="Times New Roman" w:hint="eastAsia"/>
                <w:szCs w:val="21"/>
              </w:rPr>
              <w:t>会创建用户定义函数。</w:t>
            </w:r>
          </w:p>
          <w:p w:rsidR="006478A5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</w:t>
            </w:r>
            <w:r>
              <w:rPr>
                <w:rFonts w:ascii="Times New Roman" w:hAnsi="Times New Roman" w:hint="eastAsia"/>
                <w:szCs w:val="21"/>
              </w:rPr>
              <w:t>会创建存储过程</w:t>
            </w:r>
          </w:p>
          <w:p w:rsidR="006478A5" w:rsidRPr="00C94472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3.</w:t>
            </w:r>
            <w:r>
              <w:rPr>
                <w:rFonts w:ascii="Times New Roman" w:hAnsi="Times New Roman" w:hint="eastAsia"/>
                <w:szCs w:val="21"/>
              </w:rPr>
              <w:t>会创建触发器</w:t>
            </w:r>
          </w:p>
        </w:tc>
      </w:tr>
      <w:tr w:rsidR="006478A5" w:rsidRPr="00C94472" w:rsidTr="00FE03F7">
        <w:tc>
          <w:tcPr>
            <w:tcW w:w="709" w:type="dxa"/>
            <w:vAlign w:val="center"/>
          </w:tcPr>
          <w:p w:rsidR="006478A5" w:rsidRPr="00C94472" w:rsidRDefault="006478A5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任务描述</w:t>
            </w:r>
          </w:p>
        </w:tc>
        <w:tc>
          <w:tcPr>
            <w:tcW w:w="8505" w:type="dxa"/>
            <w:gridSpan w:val="4"/>
          </w:tcPr>
          <w:p w:rsidR="006478A5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【任务一】</w:t>
            </w:r>
            <w:r w:rsidRPr="00693FC2">
              <w:rPr>
                <w:rFonts w:ascii="Times New Roman" w:hAnsi="Times New Roman" w:hint="eastAsia"/>
                <w:szCs w:val="21"/>
              </w:rPr>
              <w:t>SQL Server</w:t>
            </w:r>
            <w:r w:rsidRPr="00693FC2">
              <w:rPr>
                <w:rFonts w:ascii="Times New Roman" w:hAnsi="Times New Roman" w:hint="eastAsia"/>
                <w:szCs w:val="21"/>
              </w:rPr>
              <w:t>语言的高级应用</w:t>
            </w:r>
          </w:p>
          <w:p w:rsidR="006478A5" w:rsidRPr="00F61E3F" w:rsidRDefault="006478A5" w:rsidP="00FE03F7">
            <w:pPr>
              <w:rPr>
                <w:rFonts w:ascii="Times New Roman" w:hAnsi="Times New Roman"/>
                <w:szCs w:val="21"/>
              </w:rPr>
            </w:pPr>
          </w:p>
        </w:tc>
      </w:tr>
      <w:tr w:rsidR="006478A5" w:rsidRPr="00C94472" w:rsidTr="00FE03F7">
        <w:tc>
          <w:tcPr>
            <w:tcW w:w="709" w:type="dxa"/>
            <w:vAlign w:val="center"/>
          </w:tcPr>
          <w:p w:rsidR="006478A5" w:rsidRPr="00C94472" w:rsidRDefault="006478A5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引导问题</w:t>
            </w:r>
          </w:p>
        </w:tc>
        <w:tc>
          <w:tcPr>
            <w:tcW w:w="8505" w:type="dxa"/>
            <w:gridSpan w:val="4"/>
          </w:tcPr>
          <w:p w:rsidR="006478A5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</w:t>
            </w:r>
            <w:r>
              <w:rPr>
                <w:rFonts w:ascii="Times New Roman" w:hAnsi="Times New Roman" w:hint="eastAsia"/>
                <w:szCs w:val="21"/>
              </w:rPr>
              <w:t>信息</w:t>
            </w:r>
          </w:p>
          <w:p w:rsidR="006478A5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</w:t>
            </w:r>
            <w:r>
              <w:rPr>
                <w:rFonts w:ascii="Times New Roman" w:hAnsi="Times New Roman" w:hint="eastAsia"/>
                <w:szCs w:val="21"/>
              </w:rPr>
              <w:t>需要学习哪些知识？</w:t>
            </w:r>
          </w:p>
          <w:p w:rsidR="006478A5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用户定义函数的基本概念；存储过程的基本概念及应用；触发器的基本概念及应用。</w:t>
            </w:r>
          </w:p>
          <w:p w:rsidR="006478A5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</w:t>
            </w:r>
            <w:r>
              <w:rPr>
                <w:rFonts w:ascii="Times New Roman" w:hAnsi="Times New Roman" w:hint="eastAsia"/>
                <w:szCs w:val="21"/>
              </w:rPr>
              <w:t>需要的参考资料有哪些？</w:t>
            </w:r>
          </w:p>
          <w:p w:rsidR="006478A5" w:rsidRPr="000F2152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教材、参考书、单元考核记录表。</w:t>
            </w:r>
          </w:p>
          <w:p w:rsidR="006478A5" w:rsidRDefault="006478A5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●计划</w:t>
            </w:r>
          </w:p>
          <w:p w:rsidR="006478A5" w:rsidRDefault="006478A5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老师制定学习计划，先进行</w:t>
            </w:r>
            <w:r>
              <w:rPr>
                <w:rFonts w:ascii="Times New Roman" w:hAnsi="Times New Roman" w:hint="eastAsia"/>
                <w:szCs w:val="21"/>
              </w:rPr>
              <w:t>理论</w:t>
            </w:r>
            <w:r>
              <w:rPr>
                <w:rFonts w:asciiTheme="minorEastAsia" w:hAnsiTheme="minorEastAsia" w:hint="eastAsia"/>
                <w:szCs w:val="21"/>
              </w:rPr>
              <w:t>知识的学习，然后创建用户</w:t>
            </w:r>
            <w:r>
              <w:rPr>
                <w:rFonts w:ascii="Times New Roman" w:hAnsi="Times New Roman" w:hint="eastAsia"/>
                <w:szCs w:val="21"/>
              </w:rPr>
              <w:t>定义函数，创建存储过程和触发器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6478A5" w:rsidRDefault="006478A5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●决策</w:t>
            </w:r>
          </w:p>
          <w:p w:rsidR="006478A5" w:rsidRDefault="006478A5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在决策过程中注意的问题：</w:t>
            </w:r>
          </w:p>
          <w:p w:rsidR="006478A5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0D61C1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="Times New Roman" w:hAnsi="Times New Roman" w:hint="eastAsia"/>
                <w:szCs w:val="21"/>
              </w:rPr>
              <w:t>触发器和约束的区别。</w:t>
            </w:r>
          </w:p>
          <w:p w:rsidR="006478A5" w:rsidRPr="000D61C1" w:rsidRDefault="006478A5" w:rsidP="00FE03F7">
            <w:pPr>
              <w:rPr>
                <w:rFonts w:asciiTheme="minorEastAsia" w:hAnsiTheme="minorEastAsia"/>
                <w:szCs w:val="21"/>
              </w:rPr>
            </w:pPr>
            <w:r w:rsidRPr="008523BE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存储过程输入和输出参数的使用。</w:t>
            </w:r>
          </w:p>
          <w:p w:rsidR="006478A5" w:rsidRDefault="006478A5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●执行</w:t>
            </w:r>
          </w:p>
          <w:p w:rsidR="006478A5" w:rsidRDefault="006478A5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由学生分组协作完成所有的任务，遇到问题时老师先进行引导，由学生进行讨论，然后再给出正确答案。</w:t>
            </w:r>
          </w:p>
          <w:p w:rsidR="006478A5" w:rsidRDefault="006478A5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●评估</w:t>
            </w:r>
          </w:p>
          <w:p w:rsidR="006478A5" w:rsidRDefault="006478A5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是否按计划完成了所有任务？</w:t>
            </w:r>
          </w:p>
          <w:p w:rsidR="006478A5" w:rsidRDefault="006478A5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在完成任务过程中出现了什么问题？怎么解决的？</w:t>
            </w:r>
          </w:p>
          <w:p w:rsidR="006478A5" w:rsidRDefault="006478A5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过程中出现了哪些闪光点值得别人借鉴学习的？</w:t>
            </w:r>
          </w:p>
          <w:p w:rsidR="006478A5" w:rsidRDefault="006478A5" w:rsidP="00FE03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还有哪些不足需要改进？</w:t>
            </w:r>
          </w:p>
          <w:p w:rsidR="006478A5" w:rsidRPr="005E7DC1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自己对自己工作质量的评价如何？</w:t>
            </w:r>
          </w:p>
        </w:tc>
      </w:tr>
      <w:tr w:rsidR="006478A5" w:rsidRPr="00C94472" w:rsidTr="00FE03F7">
        <w:tc>
          <w:tcPr>
            <w:tcW w:w="709" w:type="dxa"/>
            <w:vAlign w:val="center"/>
          </w:tcPr>
          <w:p w:rsidR="006478A5" w:rsidRPr="00C94472" w:rsidRDefault="006478A5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信息来源</w:t>
            </w:r>
          </w:p>
        </w:tc>
        <w:tc>
          <w:tcPr>
            <w:tcW w:w="8505" w:type="dxa"/>
            <w:gridSpan w:val="4"/>
          </w:tcPr>
          <w:p w:rsidR="006478A5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</w:t>
            </w:r>
            <w:r>
              <w:rPr>
                <w:rFonts w:ascii="Times New Roman" w:hAnsi="Times New Roman" w:hint="eastAsia"/>
                <w:szCs w:val="21"/>
              </w:rPr>
              <w:t>教材：《</w:t>
            </w:r>
            <w:r>
              <w:rPr>
                <w:rFonts w:ascii="宋体" w:hAnsi="宋体" w:hint="eastAsia"/>
              </w:rPr>
              <w:t>数据库原理与应用</w:t>
            </w:r>
            <w:r>
              <w:rPr>
                <w:rFonts w:ascii="宋体" w:hAnsi="宋体" w:cs="宋体" w:hint="eastAsia"/>
                <w:kern w:val="0"/>
                <w:szCs w:val="21"/>
              </w:rPr>
              <w:t>SQL Server 2005项目教程</w:t>
            </w:r>
            <w:r>
              <w:rPr>
                <w:rFonts w:ascii="Times New Roman" w:hAnsi="Times New Roman" w:hint="eastAsia"/>
                <w:szCs w:val="21"/>
              </w:rPr>
              <w:t>》</w:t>
            </w:r>
          </w:p>
          <w:p w:rsidR="006478A5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</w:t>
            </w:r>
            <w:r>
              <w:rPr>
                <w:rFonts w:ascii="Times New Roman" w:hAnsi="Times New Roman" w:hint="eastAsia"/>
                <w:szCs w:val="21"/>
              </w:rPr>
              <w:t>参考书：《</w:t>
            </w:r>
            <w:r w:rsidRPr="0065231E">
              <w:rPr>
                <w:rFonts w:ascii="宋体" w:hAnsi="宋体" w:cs="宋体"/>
                <w:kern w:val="0"/>
                <w:sz w:val="24"/>
              </w:rPr>
              <w:t>SQL Server实用教程</w:t>
            </w:r>
            <w:r>
              <w:rPr>
                <w:rFonts w:ascii="Times New Roman" w:hAnsi="Times New Roman" w:hint="eastAsia"/>
                <w:szCs w:val="21"/>
              </w:rPr>
              <w:t>》</w:t>
            </w:r>
          </w:p>
          <w:p w:rsidR="006478A5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3.</w:t>
            </w:r>
            <w:r>
              <w:rPr>
                <w:rFonts w:ascii="Times New Roman" w:hAnsi="Times New Roman" w:hint="eastAsia"/>
                <w:szCs w:val="21"/>
              </w:rPr>
              <w:t>资料：教学</w:t>
            </w:r>
            <w:r>
              <w:rPr>
                <w:rFonts w:ascii="Times New Roman" w:hAnsi="Times New Roman" w:hint="eastAsia"/>
                <w:szCs w:val="21"/>
              </w:rPr>
              <w:t>PPT</w:t>
            </w:r>
          </w:p>
          <w:p w:rsidR="006478A5" w:rsidRPr="005E7DC1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4.</w:t>
            </w:r>
            <w:r>
              <w:rPr>
                <w:rFonts w:ascii="Times New Roman" w:hAnsi="Times New Roman" w:hint="eastAsia"/>
                <w:szCs w:val="21"/>
              </w:rPr>
              <w:t>网站：百度文库</w:t>
            </w:r>
          </w:p>
        </w:tc>
      </w:tr>
      <w:tr w:rsidR="006478A5" w:rsidRPr="00C94472" w:rsidTr="00FE03F7">
        <w:tc>
          <w:tcPr>
            <w:tcW w:w="9214" w:type="dxa"/>
            <w:gridSpan w:val="5"/>
          </w:tcPr>
          <w:p w:rsidR="006478A5" w:rsidRPr="00C94472" w:rsidRDefault="006478A5" w:rsidP="00FE03F7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教学过程设计及活动安排</w:t>
            </w:r>
          </w:p>
        </w:tc>
      </w:tr>
      <w:tr w:rsidR="006478A5" w:rsidRPr="00C94472" w:rsidTr="00FE03F7">
        <w:tc>
          <w:tcPr>
            <w:tcW w:w="709" w:type="dxa"/>
            <w:vAlign w:val="center"/>
          </w:tcPr>
          <w:p w:rsidR="006478A5" w:rsidRPr="00C94472" w:rsidRDefault="006478A5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相关知识</w:t>
            </w:r>
          </w:p>
        </w:tc>
        <w:tc>
          <w:tcPr>
            <w:tcW w:w="8505" w:type="dxa"/>
            <w:gridSpan w:val="4"/>
          </w:tcPr>
          <w:p w:rsidR="006478A5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1. </w:t>
            </w:r>
            <w:r>
              <w:rPr>
                <w:rFonts w:ascii="Times New Roman" w:hAnsi="Times New Roman" w:hint="eastAsia"/>
                <w:szCs w:val="21"/>
              </w:rPr>
              <w:t>用户定义函数的基本概念</w:t>
            </w:r>
          </w:p>
          <w:p w:rsidR="006478A5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</w:t>
            </w:r>
            <w:r>
              <w:rPr>
                <w:rFonts w:ascii="Times New Roman" w:hAnsi="Times New Roman" w:hint="eastAsia"/>
                <w:szCs w:val="21"/>
              </w:rPr>
              <w:t>存储过程的基本概念及应用</w:t>
            </w:r>
          </w:p>
          <w:p w:rsidR="006478A5" w:rsidRPr="00C94472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3.</w:t>
            </w:r>
            <w:r>
              <w:rPr>
                <w:rFonts w:ascii="Times New Roman" w:hAnsi="Times New Roman" w:hint="eastAsia"/>
                <w:szCs w:val="21"/>
              </w:rPr>
              <w:t>触发器的基本概念及应用</w:t>
            </w:r>
          </w:p>
        </w:tc>
      </w:tr>
      <w:tr w:rsidR="006478A5" w:rsidRPr="00C94472" w:rsidTr="00FE03F7">
        <w:tc>
          <w:tcPr>
            <w:tcW w:w="709" w:type="dxa"/>
            <w:vAlign w:val="center"/>
          </w:tcPr>
          <w:p w:rsidR="006478A5" w:rsidRDefault="006478A5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任务分析</w:t>
            </w:r>
          </w:p>
        </w:tc>
        <w:tc>
          <w:tcPr>
            <w:tcW w:w="8505" w:type="dxa"/>
            <w:gridSpan w:val="4"/>
          </w:tcPr>
          <w:p w:rsidR="006478A5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【任务一】</w:t>
            </w:r>
            <w:r w:rsidRPr="00693FC2">
              <w:rPr>
                <w:rFonts w:ascii="Times New Roman" w:hAnsi="Times New Roman" w:hint="eastAsia"/>
                <w:szCs w:val="21"/>
              </w:rPr>
              <w:t>SQL Server</w:t>
            </w:r>
            <w:r w:rsidRPr="00693FC2">
              <w:rPr>
                <w:rFonts w:ascii="Times New Roman" w:hAnsi="Times New Roman" w:hint="eastAsia"/>
                <w:szCs w:val="21"/>
              </w:rPr>
              <w:t>语言的高级应用</w:t>
            </w:r>
          </w:p>
          <w:p w:rsidR="006478A5" w:rsidRPr="003E596C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需求描述：用户定义函数的基本概念；存储过程的基本概念及应用；触发器的基</w:t>
            </w:r>
            <w:r>
              <w:rPr>
                <w:rFonts w:ascii="Times New Roman" w:hAnsi="Times New Roman" w:hint="eastAsia"/>
                <w:szCs w:val="21"/>
              </w:rPr>
              <w:lastRenderedPageBreak/>
              <w:t>本概念及应用。</w:t>
            </w:r>
          </w:p>
        </w:tc>
      </w:tr>
      <w:tr w:rsidR="006478A5" w:rsidRPr="00C94472" w:rsidTr="00FE03F7">
        <w:tc>
          <w:tcPr>
            <w:tcW w:w="709" w:type="dxa"/>
            <w:vAlign w:val="center"/>
          </w:tcPr>
          <w:p w:rsidR="006478A5" w:rsidRDefault="006478A5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执行任务</w:t>
            </w:r>
          </w:p>
        </w:tc>
        <w:tc>
          <w:tcPr>
            <w:tcW w:w="8505" w:type="dxa"/>
            <w:gridSpan w:val="4"/>
          </w:tcPr>
          <w:p w:rsidR="006478A5" w:rsidRDefault="006478A5" w:rsidP="00FE03F7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学生分为每</w:t>
            </w:r>
            <w:r>
              <w:rPr>
                <w:rFonts w:ascii="Times New Roman" w:hAnsi="Times New Roman" w:hint="eastAsia"/>
                <w:szCs w:val="21"/>
              </w:rPr>
              <w:t>2-3</w:t>
            </w:r>
            <w:r>
              <w:rPr>
                <w:rFonts w:ascii="Times New Roman" w:hAnsi="Times New Roman" w:hint="eastAsia"/>
                <w:szCs w:val="21"/>
              </w:rPr>
              <w:t>人一组，按照计划及决策逐步完成任务，过程中遇到问题学生之间要充分讨论，不能解决的问题再求助于老师。</w:t>
            </w:r>
          </w:p>
          <w:p w:rsidR="006478A5" w:rsidRDefault="006478A5" w:rsidP="00FE03F7">
            <w:pPr>
              <w:ind w:firstLine="43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在老师讲解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完相关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的知识后，学生就完成相应的那一部分任务，对于相对突出的问题，可在课堂上集中讲解，确保设计过程能顺利进行。</w:t>
            </w:r>
          </w:p>
          <w:p w:rsidR="006478A5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执行步骤：</w:t>
            </w:r>
          </w:p>
          <w:p w:rsidR="006478A5" w:rsidRPr="002939AB" w:rsidRDefault="006478A5" w:rsidP="00FE03F7">
            <w:pPr>
              <w:rPr>
                <w:rFonts w:ascii="黑体" w:eastAsia="黑体" w:hAnsi="黑体"/>
                <w:szCs w:val="21"/>
              </w:rPr>
            </w:pPr>
            <w:r w:rsidRPr="002939AB">
              <w:rPr>
                <w:rFonts w:ascii="黑体" w:eastAsia="黑体" w:hAnsi="黑体" w:hint="eastAsia"/>
                <w:szCs w:val="21"/>
              </w:rPr>
              <w:t>【任务一】</w:t>
            </w:r>
          </w:p>
          <w:p w:rsidR="006478A5" w:rsidRDefault="006478A5" w:rsidP="00FE03F7">
            <w:pPr>
              <w:ind w:firstLine="43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任务描述：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693FC2">
              <w:rPr>
                <w:rFonts w:ascii="Times New Roman" w:hAnsi="Times New Roman" w:hint="eastAsia"/>
                <w:szCs w:val="21"/>
              </w:rPr>
              <w:t>SQL Server</w:t>
            </w:r>
            <w:r w:rsidRPr="00693FC2">
              <w:rPr>
                <w:rFonts w:ascii="Times New Roman" w:hAnsi="Times New Roman" w:hint="eastAsia"/>
                <w:szCs w:val="21"/>
              </w:rPr>
              <w:t>语言的高级应用</w:t>
            </w:r>
          </w:p>
          <w:p w:rsidR="006478A5" w:rsidRDefault="006478A5" w:rsidP="00FE03F7">
            <w:pPr>
              <w:ind w:firstLine="43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学习流程：</w:t>
            </w:r>
          </w:p>
          <w:p w:rsidR="006478A5" w:rsidRPr="008523BE" w:rsidRDefault="006478A5" w:rsidP="00FE03F7">
            <w:pPr>
              <w:ind w:firstLine="43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用户定义函数的基本概念；</w:t>
            </w:r>
          </w:p>
          <w:p w:rsidR="006478A5" w:rsidRDefault="006478A5" w:rsidP="00FE03F7">
            <w:pPr>
              <w:ind w:firstLine="43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存储过程的基本概念及应用；</w:t>
            </w:r>
          </w:p>
          <w:p w:rsidR="006478A5" w:rsidRDefault="006478A5" w:rsidP="00FE03F7">
            <w:pPr>
              <w:ind w:firstLine="43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步骤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：在企业管理器中创建和执行存储过程</w:t>
            </w:r>
          </w:p>
          <w:p w:rsidR="006478A5" w:rsidRDefault="006478A5" w:rsidP="00FE03F7">
            <w:pPr>
              <w:ind w:firstLine="43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步骤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：使用</w:t>
            </w:r>
            <w:r>
              <w:rPr>
                <w:rFonts w:ascii="Times New Roman" w:hAnsi="Times New Roman" w:hint="eastAsia"/>
                <w:szCs w:val="21"/>
              </w:rPr>
              <w:t>T-SQL</w:t>
            </w:r>
            <w:r>
              <w:rPr>
                <w:rFonts w:ascii="Times New Roman" w:hAnsi="Times New Roman" w:hint="eastAsia"/>
                <w:szCs w:val="21"/>
              </w:rPr>
              <w:t>创建和管理存储过程</w:t>
            </w:r>
          </w:p>
          <w:p w:rsidR="006478A5" w:rsidRPr="008523BE" w:rsidRDefault="006478A5" w:rsidP="00FE03F7">
            <w:pPr>
              <w:ind w:firstLine="43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步骤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：使用</w:t>
            </w:r>
            <w:r>
              <w:rPr>
                <w:rFonts w:ascii="Times New Roman" w:hAnsi="Times New Roman" w:hint="eastAsia"/>
                <w:szCs w:val="21"/>
              </w:rPr>
              <w:t>T-SQL</w:t>
            </w:r>
            <w:r>
              <w:rPr>
                <w:rFonts w:ascii="Times New Roman" w:hAnsi="Times New Roman" w:hint="eastAsia"/>
                <w:szCs w:val="21"/>
              </w:rPr>
              <w:t>语句修改和删除存储过程</w:t>
            </w:r>
          </w:p>
          <w:p w:rsidR="006478A5" w:rsidRDefault="006478A5" w:rsidP="00FE03F7">
            <w:pPr>
              <w:ind w:firstLine="435"/>
              <w:rPr>
                <w:rFonts w:ascii="宋体" w:hAnsi="宋体"/>
                <w:szCs w:val="21"/>
              </w:rPr>
            </w:pPr>
            <w:r w:rsidRPr="00414CA4">
              <w:rPr>
                <w:rFonts w:ascii="Times New Roman" w:hAnsi="Times New Roman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触发器的基本概念及应用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6478A5" w:rsidRDefault="006478A5" w:rsidP="00FE03F7">
            <w:pPr>
              <w:ind w:firstLine="43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步骤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：在企业管理器中创建和执行触发器</w:t>
            </w:r>
          </w:p>
          <w:p w:rsidR="006478A5" w:rsidRDefault="006478A5" w:rsidP="00FE03F7">
            <w:pPr>
              <w:ind w:firstLine="43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步骤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：使用</w:t>
            </w:r>
            <w:r>
              <w:rPr>
                <w:rFonts w:ascii="Times New Roman" w:hAnsi="Times New Roman" w:hint="eastAsia"/>
                <w:szCs w:val="21"/>
              </w:rPr>
              <w:t>T-SQL</w:t>
            </w:r>
            <w:r>
              <w:rPr>
                <w:rFonts w:ascii="Times New Roman" w:hAnsi="Times New Roman" w:hint="eastAsia"/>
                <w:szCs w:val="21"/>
              </w:rPr>
              <w:t>创建和管理触发器</w:t>
            </w:r>
          </w:p>
          <w:p w:rsidR="006478A5" w:rsidRDefault="006478A5" w:rsidP="00FE03F7">
            <w:pPr>
              <w:ind w:firstLine="435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步骤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：使用</w:t>
            </w:r>
            <w:r>
              <w:rPr>
                <w:rFonts w:ascii="Times New Roman" w:hAnsi="Times New Roman" w:hint="eastAsia"/>
                <w:szCs w:val="21"/>
              </w:rPr>
              <w:t>T-SQL</w:t>
            </w:r>
            <w:r>
              <w:rPr>
                <w:rFonts w:ascii="Times New Roman" w:hAnsi="Times New Roman" w:hint="eastAsia"/>
                <w:szCs w:val="21"/>
              </w:rPr>
              <w:t>语句修改和删除触发器</w:t>
            </w:r>
          </w:p>
          <w:p w:rsidR="006478A5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【课堂作业】</w:t>
            </w:r>
          </w:p>
          <w:p w:rsidR="006478A5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创建用户定义函数；创建存储过程和触发器。</w:t>
            </w:r>
          </w:p>
          <w:p w:rsidR="006478A5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【课后练习】</w:t>
            </w:r>
          </w:p>
          <w:p w:rsidR="006478A5" w:rsidRPr="002939AB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完成书后作业，提交实验报告。</w:t>
            </w:r>
          </w:p>
        </w:tc>
      </w:tr>
      <w:tr w:rsidR="006478A5" w:rsidRPr="00C94472" w:rsidTr="00FE03F7">
        <w:tc>
          <w:tcPr>
            <w:tcW w:w="709" w:type="dxa"/>
            <w:vAlign w:val="center"/>
          </w:tcPr>
          <w:p w:rsidR="006478A5" w:rsidRDefault="006478A5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检查评估</w:t>
            </w:r>
          </w:p>
        </w:tc>
        <w:tc>
          <w:tcPr>
            <w:tcW w:w="8505" w:type="dxa"/>
            <w:gridSpan w:val="4"/>
          </w:tcPr>
          <w:p w:rsidR="006478A5" w:rsidRPr="00C94472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在完成任务后，每组先进行组内的检查、评估，看存在的问题和不足，接下来通过班上公开展示，其他组的同学在进行检查、评估，最后由老师进行总结，完善最终结果。</w:t>
            </w:r>
          </w:p>
        </w:tc>
      </w:tr>
      <w:tr w:rsidR="006478A5" w:rsidRPr="00C94472" w:rsidTr="00FE03F7">
        <w:tc>
          <w:tcPr>
            <w:tcW w:w="709" w:type="dxa"/>
            <w:vAlign w:val="center"/>
          </w:tcPr>
          <w:p w:rsidR="006478A5" w:rsidRDefault="006478A5" w:rsidP="00FE03F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总结</w:t>
            </w:r>
          </w:p>
        </w:tc>
        <w:tc>
          <w:tcPr>
            <w:tcW w:w="8505" w:type="dxa"/>
            <w:gridSpan w:val="4"/>
          </w:tcPr>
          <w:p w:rsidR="006478A5" w:rsidRPr="00C94472" w:rsidRDefault="006478A5" w:rsidP="00FE03F7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整个编程由学生充分参加到过程中来，各显特长、分工合作，既锻炼了专业能力，又锻炼了分工协作的能力。</w:t>
            </w:r>
          </w:p>
        </w:tc>
      </w:tr>
    </w:tbl>
    <w:p w:rsidR="000B1F0C" w:rsidRPr="006478A5" w:rsidRDefault="000B1F0C">
      <w:pPr>
        <w:rPr>
          <w:rFonts w:hint="eastAsia"/>
        </w:rPr>
      </w:pPr>
      <w:bookmarkStart w:id="0" w:name="_GoBack"/>
      <w:bookmarkEnd w:id="0"/>
    </w:p>
    <w:sectPr w:rsidR="000B1F0C" w:rsidRPr="00647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5"/>
    <w:rsid w:val="000B1F0C"/>
    <w:rsid w:val="0064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>SCEMI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XMJ</dc:creator>
  <cp:keywords/>
  <dc:description/>
  <cp:lastModifiedBy>XMJ</cp:lastModifiedBy>
  <cp:revision>1</cp:revision>
  <dcterms:created xsi:type="dcterms:W3CDTF">2015-09-20T02:00:00Z</dcterms:created>
  <dcterms:modified xsi:type="dcterms:W3CDTF">2015-09-20T02:00:00Z</dcterms:modified>
</cp:coreProperties>
</file>