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14" w:rsidRPr="00C94472" w:rsidRDefault="00BB2814" w:rsidP="00BB281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94472">
        <w:rPr>
          <w:rFonts w:ascii="黑体" w:eastAsia="黑体" w:hAnsi="黑体" w:hint="eastAsia"/>
          <w:sz w:val="28"/>
          <w:szCs w:val="28"/>
        </w:rPr>
        <w:t>“</w:t>
      </w:r>
      <w:r w:rsidRPr="00414CA4">
        <w:rPr>
          <w:rFonts w:ascii="黑体" w:eastAsia="黑体" w:hAnsi="黑体" w:hint="eastAsia"/>
          <w:sz w:val="28"/>
          <w:szCs w:val="28"/>
        </w:rPr>
        <w:t>基本语法</w:t>
      </w:r>
      <w:r w:rsidRPr="00C94472">
        <w:rPr>
          <w:rFonts w:ascii="黑体" w:eastAsia="黑体" w:hAnsi="黑体" w:hint="eastAsia"/>
          <w:sz w:val="28"/>
          <w:szCs w:val="28"/>
        </w:rPr>
        <w:t>”单元引导文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2"/>
        <w:gridCol w:w="671"/>
        <w:gridCol w:w="2758"/>
        <w:gridCol w:w="1288"/>
        <w:gridCol w:w="2883"/>
      </w:tblGrid>
      <w:tr w:rsidR="00BB2814" w:rsidRPr="00C94472" w:rsidTr="00FE03F7">
        <w:tc>
          <w:tcPr>
            <w:tcW w:w="1418" w:type="dxa"/>
            <w:gridSpan w:val="2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 w:rsidRPr="00C94472">
              <w:rPr>
                <w:rFonts w:ascii="Times New Roman" w:hAnsi="Times New Roman" w:hint="eastAsia"/>
                <w:szCs w:val="21"/>
              </w:rPr>
              <w:t>单元名称</w:t>
            </w:r>
          </w:p>
        </w:tc>
        <w:tc>
          <w:tcPr>
            <w:tcW w:w="3116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基本语法</w:t>
            </w:r>
          </w:p>
        </w:tc>
        <w:tc>
          <w:tcPr>
            <w:tcW w:w="1420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  <w:tc>
          <w:tcPr>
            <w:tcW w:w="3260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</w:tr>
      <w:tr w:rsidR="00BB2814" w:rsidRPr="00C94472" w:rsidTr="00FE03F7">
        <w:tc>
          <w:tcPr>
            <w:tcW w:w="709" w:type="dxa"/>
            <w:vMerge w:val="restart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学习目标</w:t>
            </w:r>
          </w:p>
        </w:tc>
        <w:tc>
          <w:tcPr>
            <w:tcW w:w="709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知识目标</w:t>
            </w:r>
          </w:p>
        </w:tc>
        <w:tc>
          <w:tcPr>
            <w:tcW w:w="7796" w:type="dxa"/>
            <w:gridSpan w:val="3"/>
          </w:tcPr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掌握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语言的基本语法</w:t>
            </w:r>
          </w:p>
          <w:p w:rsidR="00BB2814" w:rsidRPr="00414CA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掌握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编程的基本方法</w:t>
            </w:r>
          </w:p>
        </w:tc>
      </w:tr>
      <w:tr w:rsidR="00BB2814" w:rsidRPr="00C94472" w:rsidTr="00FE03F7">
        <w:tc>
          <w:tcPr>
            <w:tcW w:w="709" w:type="dxa"/>
            <w:vMerge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能力目标</w:t>
            </w:r>
          </w:p>
        </w:tc>
        <w:tc>
          <w:tcPr>
            <w:tcW w:w="7796" w:type="dxa"/>
            <w:gridSpan w:val="3"/>
          </w:tcPr>
          <w:p w:rsidR="00BB2814" w:rsidRPr="00C94472" w:rsidRDefault="00BB2814" w:rsidP="00FE03F7">
            <w:pPr>
              <w:rPr>
                <w:rFonts w:ascii="Times New Roman" w:hAnsi="Times New Roman"/>
                <w:szCs w:val="21"/>
              </w:rPr>
            </w:pPr>
            <w:r w:rsidRPr="00043AA7"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初步学会编写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程序。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任务描述</w:t>
            </w:r>
          </w:p>
        </w:tc>
        <w:tc>
          <w:tcPr>
            <w:tcW w:w="8505" w:type="dxa"/>
            <w:gridSpan w:val="4"/>
          </w:tcPr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【任务一】基本语法</w:t>
            </w:r>
          </w:p>
          <w:p w:rsidR="00BB2814" w:rsidRPr="00F61E3F" w:rsidRDefault="00BB2814" w:rsidP="00FE03F7">
            <w:pPr>
              <w:rPr>
                <w:rFonts w:ascii="Times New Roman" w:hAnsi="Times New Roman"/>
                <w:szCs w:val="21"/>
              </w:rPr>
            </w:pP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引导问题</w:t>
            </w:r>
          </w:p>
        </w:tc>
        <w:tc>
          <w:tcPr>
            <w:tcW w:w="8505" w:type="dxa"/>
            <w:gridSpan w:val="4"/>
          </w:tcPr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>
              <w:rPr>
                <w:rFonts w:ascii="Times New Roman" w:hAnsi="Times New Roman" w:hint="eastAsia"/>
                <w:szCs w:val="21"/>
              </w:rPr>
              <w:t>信息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需要学习哪些知识？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BEGIN</w:t>
            </w: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ascii="宋体" w:hAnsi="宋体" w:hint="eastAsia"/>
                <w:szCs w:val="21"/>
              </w:rPr>
              <w:t>END语句；IF</w:t>
            </w: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ascii="宋体" w:hAnsi="宋体" w:hint="eastAsia"/>
                <w:szCs w:val="21"/>
              </w:rPr>
              <w:t>ELSE语句；CASE语句；WHILE语句；GOTO语句；RETURN语句；WAITFOR语句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需要的参考资料有哪些？</w:t>
            </w:r>
          </w:p>
          <w:p w:rsidR="00BB2814" w:rsidRPr="000F2152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教材、参考书、单元考核记录表。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●计划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老师制定学习计划，先进行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语言的基本语法</w:t>
            </w:r>
            <w:r>
              <w:rPr>
                <w:rFonts w:asciiTheme="minorEastAsia" w:hAnsiTheme="minorEastAsia" w:hint="eastAsia"/>
                <w:szCs w:val="21"/>
              </w:rPr>
              <w:t>知识的学习，然后编写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程序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●决策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在决策过程中注意的问题：</w:t>
            </w:r>
          </w:p>
          <w:p w:rsidR="00BB2814" w:rsidRPr="000D61C1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0D61C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循环控制语句的应用。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●执行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由学生分组协作完成所有的任务，遇到问题时老师先进行引导，由学生进行讨论，然后再给出正确答案。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●评估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是否按计划完成了所有任务？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在完成任务过程中出现了什么问题？怎么解决的？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过程中出现了哪些闪光点值得别人借鉴学习的？</w:t>
            </w:r>
          </w:p>
          <w:p w:rsidR="00BB2814" w:rsidRDefault="00BB2814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还有哪些不足需要改进？</w:t>
            </w:r>
          </w:p>
          <w:p w:rsidR="00BB2814" w:rsidRPr="005E7DC1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自己对自己工作质量的评价如何？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信息来源</w:t>
            </w:r>
          </w:p>
        </w:tc>
        <w:tc>
          <w:tcPr>
            <w:tcW w:w="8505" w:type="dxa"/>
            <w:gridSpan w:val="4"/>
          </w:tcPr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教材：《</w:t>
            </w:r>
            <w:r>
              <w:rPr>
                <w:rFonts w:ascii="宋体" w:hAnsi="宋体" w:hint="eastAsia"/>
              </w:rPr>
              <w:t>数据库原理与应用</w:t>
            </w:r>
            <w:r>
              <w:rPr>
                <w:rFonts w:ascii="宋体" w:hAnsi="宋体" w:cs="宋体" w:hint="eastAsia"/>
                <w:kern w:val="0"/>
                <w:szCs w:val="21"/>
              </w:rPr>
              <w:t>SQL Server 2005项目教程</w:t>
            </w:r>
            <w:r>
              <w:rPr>
                <w:rFonts w:ascii="Times New Roman" w:hAnsi="Times New Roman" w:hint="eastAsia"/>
                <w:szCs w:val="21"/>
              </w:rPr>
              <w:t>》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参考书：《</w:t>
            </w:r>
            <w:r w:rsidRPr="0065231E">
              <w:rPr>
                <w:rFonts w:ascii="宋体" w:hAnsi="宋体" w:cs="宋体"/>
                <w:kern w:val="0"/>
                <w:sz w:val="24"/>
              </w:rPr>
              <w:t>SQL Server实用教程</w:t>
            </w:r>
            <w:r>
              <w:rPr>
                <w:rFonts w:ascii="Times New Roman" w:hAnsi="Times New Roman" w:hint="eastAsia"/>
                <w:szCs w:val="21"/>
              </w:rPr>
              <w:t>》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资料：教学</w:t>
            </w:r>
            <w:r>
              <w:rPr>
                <w:rFonts w:ascii="Times New Roman" w:hAnsi="Times New Roman" w:hint="eastAsia"/>
                <w:szCs w:val="21"/>
              </w:rPr>
              <w:t>PPT</w:t>
            </w:r>
          </w:p>
          <w:p w:rsidR="00BB2814" w:rsidRPr="005E7DC1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</w:t>
            </w:r>
            <w:r>
              <w:rPr>
                <w:rFonts w:ascii="Times New Roman" w:hAnsi="Times New Roman" w:hint="eastAsia"/>
                <w:szCs w:val="21"/>
              </w:rPr>
              <w:t>网站：百度文库</w:t>
            </w:r>
          </w:p>
        </w:tc>
      </w:tr>
      <w:tr w:rsidR="00BB2814" w:rsidRPr="00C94472" w:rsidTr="00FE03F7">
        <w:tc>
          <w:tcPr>
            <w:tcW w:w="9214" w:type="dxa"/>
            <w:gridSpan w:val="5"/>
          </w:tcPr>
          <w:p w:rsidR="00BB2814" w:rsidRPr="00C94472" w:rsidRDefault="00BB2814" w:rsidP="00FE03F7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教学过程设计及活动安排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Pr="00C94472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相关知识</w:t>
            </w:r>
          </w:p>
        </w:tc>
        <w:tc>
          <w:tcPr>
            <w:tcW w:w="8505" w:type="dxa"/>
            <w:gridSpan w:val="4"/>
          </w:tcPr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1.T-SQL</w:t>
            </w:r>
            <w:r>
              <w:rPr>
                <w:rFonts w:ascii="Times New Roman" w:hAnsi="Times New Roman" w:hint="eastAsia"/>
                <w:szCs w:val="21"/>
              </w:rPr>
              <w:t>语言的基本语法</w:t>
            </w:r>
          </w:p>
          <w:p w:rsidR="00BB2814" w:rsidRPr="00C94472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2.T-SQL</w:t>
            </w:r>
            <w:r>
              <w:rPr>
                <w:rFonts w:ascii="Times New Roman" w:hAnsi="Times New Roman" w:hint="eastAsia"/>
                <w:szCs w:val="21"/>
              </w:rPr>
              <w:t>编程的基本方法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任务分析</w:t>
            </w:r>
          </w:p>
        </w:tc>
        <w:tc>
          <w:tcPr>
            <w:tcW w:w="8505" w:type="dxa"/>
            <w:gridSpan w:val="4"/>
          </w:tcPr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【任务一】基本语法</w:t>
            </w:r>
          </w:p>
          <w:p w:rsidR="00BB2814" w:rsidRPr="003E596C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需求描述：</w:t>
            </w:r>
            <w:r>
              <w:rPr>
                <w:rFonts w:ascii="宋体" w:hAnsi="宋体" w:hint="eastAsia"/>
                <w:szCs w:val="21"/>
              </w:rPr>
              <w:t>BEGIN</w:t>
            </w: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ascii="宋体" w:hAnsi="宋体" w:hint="eastAsia"/>
                <w:szCs w:val="21"/>
              </w:rPr>
              <w:t>END语句；IF</w:t>
            </w: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ascii="宋体" w:hAnsi="宋体" w:hint="eastAsia"/>
                <w:szCs w:val="21"/>
              </w:rPr>
              <w:t>ELSE语句；CASE语句；WHILE语句；GOTO语句；RETURN语句；WAITFOR语句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执行任务</w:t>
            </w:r>
          </w:p>
        </w:tc>
        <w:tc>
          <w:tcPr>
            <w:tcW w:w="8505" w:type="dxa"/>
            <w:gridSpan w:val="4"/>
          </w:tcPr>
          <w:p w:rsidR="00BB2814" w:rsidRDefault="00BB2814" w:rsidP="00FE03F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学生分为每</w:t>
            </w:r>
            <w:r>
              <w:rPr>
                <w:rFonts w:ascii="Times New Roman" w:hAnsi="Times New Roman" w:hint="eastAsia"/>
                <w:szCs w:val="21"/>
              </w:rPr>
              <w:t>2-3</w:t>
            </w:r>
            <w:r>
              <w:rPr>
                <w:rFonts w:ascii="Times New Roman" w:hAnsi="Times New Roman" w:hint="eastAsia"/>
                <w:szCs w:val="21"/>
              </w:rPr>
              <w:t>人一组，按照计划及决策逐步完成任务，过程中遇到问题学生之间要充分讨论，不能解决的问题再求助于老师。</w:t>
            </w:r>
          </w:p>
          <w:p w:rsidR="00BB2814" w:rsidRDefault="00BB2814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在老师讲解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完相关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的知识后，学生就完成相应的那一部分任务，对于相对突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出的问题，可在课堂上集中讲解，确保设计过程能顺利进行。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执行步骤：</w:t>
            </w:r>
          </w:p>
          <w:p w:rsidR="00BB2814" w:rsidRPr="002939AB" w:rsidRDefault="00BB2814" w:rsidP="00FE03F7">
            <w:pPr>
              <w:rPr>
                <w:rFonts w:ascii="黑体" w:eastAsia="黑体" w:hAnsi="黑体"/>
                <w:szCs w:val="21"/>
              </w:rPr>
            </w:pPr>
            <w:r w:rsidRPr="002939AB">
              <w:rPr>
                <w:rFonts w:ascii="黑体" w:eastAsia="黑体" w:hAnsi="黑体" w:hint="eastAsia"/>
                <w:szCs w:val="21"/>
              </w:rPr>
              <w:t>【任务一】</w:t>
            </w:r>
          </w:p>
          <w:p w:rsidR="00BB2814" w:rsidRDefault="00BB2814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任务描述：基本语法</w:t>
            </w:r>
          </w:p>
          <w:p w:rsidR="00BB2814" w:rsidRDefault="00BB2814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学习流程：</w:t>
            </w:r>
          </w:p>
          <w:p w:rsidR="00BB2814" w:rsidRDefault="00BB2814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BEGIN</w:t>
            </w: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ascii="宋体" w:hAnsi="宋体" w:hint="eastAsia"/>
                <w:szCs w:val="21"/>
              </w:rPr>
              <w:t>END语句</w:t>
            </w:r>
          </w:p>
          <w:p w:rsidR="00BB2814" w:rsidRDefault="00BB2814" w:rsidP="00FE03F7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IF</w:t>
            </w: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ascii="宋体" w:hAnsi="宋体" w:hint="eastAsia"/>
                <w:szCs w:val="21"/>
              </w:rPr>
              <w:t>ELSE语句</w:t>
            </w:r>
          </w:p>
          <w:p w:rsidR="00BB2814" w:rsidRDefault="00BB2814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 xml:space="preserve"> CASE语句</w:t>
            </w:r>
          </w:p>
          <w:p w:rsidR="00BB2814" w:rsidRDefault="00BB2814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 xml:space="preserve"> WHILE语句</w:t>
            </w:r>
          </w:p>
          <w:p w:rsidR="00BB2814" w:rsidRDefault="00BB2814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 xml:space="preserve"> GOTO语句；RETURN语句；WAITFOR语句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【课堂作业】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完成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程序编写。</w:t>
            </w:r>
          </w:p>
          <w:p w:rsidR="00BB2814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【课后练习】</w:t>
            </w:r>
          </w:p>
          <w:p w:rsidR="00BB2814" w:rsidRPr="002939AB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完成书后作业，提交实验报告。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检查评估</w:t>
            </w:r>
          </w:p>
        </w:tc>
        <w:tc>
          <w:tcPr>
            <w:tcW w:w="8505" w:type="dxa"/>
            <w:gridSpan w:val="4"/>
          </w:tcPr>
          <w:p w:rsidR="00BB2814" w:rsidRPr="00C94472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在完成任务后，每组先进行组内的检查、评估，看存在的问题和不足，接下来通过班上公开展示，其他组的同学在进行检查、评估，最后由老师进行总结，完善最终结果。</w:t>
            </w:r>
          </w:p>
        </w:tc>
      </w:tr>
      <w:tr w:rsidR="00BB2814" w:rsidRPr="00C94472" w:rsidTr="00FE03F7">
        <w:tc>
          <w:tcPr>
            <w:tcW w:w="709" w:type="dxa"/>
            <w:vAlign w:val="center"/>
          </w:tcPr>
          <w:p w:rsidR="00BB2814" w:rsidRDefault="00BB2814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总结</w:t>
            </w:r>
          </w:p>
        </w:tc>
        <w:tc>
          <w:tcPr>
            <w:tcW w:w="8505" w:type="dxa"/>
            <w:gridSpan w:val="4"/>
          </w:tcPr>
          <w:p w:rsidR="00BB2814" w:rsidRPr="00C94472" w:rsidRDefault="00BB2814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整个编程由学生充分参加到过程中来，各显特长、分工合作，既锻炼了专业能力，又锻炼了分工协作的能力。</w:t>
            </w:r>
          </w:p>
        </w:tc>
      </w:tr>
    </w:tbl>
    <w:p w:rsidR="000B1F0C" w:rsidRPr="00BB2814" w:rsidRDefault="000B1F0C">
      <w:pPr>
        <w:rPr>
          <w:rFonts w:hint="eastAsia"/>
        </w:rPr>
      </w:pPr>
      <w:bookmarkStart w:id="0" w:name="_GoBack"/>
      <w:bookmarkEnd w:id="0"/>
    </w:p>
    <w:sectPr w:rsidR="000B1F0C" w:rsidRPr="00BB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14"/>
    <w:rsid w:val="000B1F0C"/>
    <w:rsid w:val="00B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SCEMI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XMJ</dc:creator>
  <cp:keywords/>
  <dc:description/>
  <cp:lastModifiedBy>XMJ</cp:lastModifiedBy>
  <cp:revision>1</cp:revision>
  <dcterms:created xsi:type="dcterms:W3CDTF">2015-09-20T02:00:00Z</dcterms:created>
  <dcterms:modified xsi:type="dcterms:W3CDTF">2015-09-20T02:00:00Z</dcterms:modified>
</cp:coreProperties>
</file>